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F3C" w:rsidRDefault="00824FF8" w:rsidP="00824FF8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7062923" cy="9134475"/>
            <wp:effectExtent l="0" t="0" r="5080" b="0"/>
            <wp:docPr id="4" name="Picture 4" descr="The Divided Kingdom – Watts in the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Divided Kingdom – Watts in the Wor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4690" cy="913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91F3C" w:rsidSect="00824F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F8"/>
    <w:rsid w:val="001351EA"/>
    <w:rsid w:val="00543CC8"/>
    <w:rsid w:val="00824FF8"/>
    <w:rsid w:val="00D9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D3E6EE-8B55-4A3A-8E20-7B360A73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351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5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2</cp:revision>
  <cp:lastPrinted>2026-09-21T14:38:00Z</cp:lastPrinted>
  <dcterms:created xsi:type="dcterms:W3CDTF">2026-09-03T15:21:00Z</dcterms:created>
  <dcterms:modified xsi:type="dcterms:W3CDTF">2026-09-21T14:38:00Z</dcterms:modified>
</cp:coreProperties>
</file>